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Unit 1102, 11th Floor, Millennium City III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370 Kwun Tong Road, Kwun Tong, Kowloon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SAR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CLPS Incorporation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333-266951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Raymond Ming Hui Lin: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 In our comment,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our comment,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October 26, 2022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Form F-3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prior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1 and disclose on the cover page that trading in your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may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prohibited under the Holding Foreign Companies Accountable Act if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PCAOB determines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cannot inspect or investigate completely your auditor, Ernst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Young Hua Ming LLP.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Raymond Ming Hui Lin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CLPS Incorporation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Matthew Crispino, Staff Attorney, at (202) 551-3456 or Jan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Woo, Legal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LastNameRaymond Ming Hui Lin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NameCLPS Incorporation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17, 2022 Page 2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James Zhang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44" w:right="1440" w:bottom="63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2023-01-30T00:21:53Z</dcterms:created>
  <dcterms:modified xsi:type="dcterms:W3CDTF">2023-01-30T00:21:53Z</dcterms:modified>
</cp:coreProperties>
</file>