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0002002064</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CLPS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001-38505</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UNIT 1102, 11TH FL, MILLENNIUM CITY 3</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370 KWUN TONG ROAD, KWUN TONG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KOWLOON</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HONG KONG</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852 37073600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 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TIGER BROKERS(NZ)</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LIMITED ,</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Level 27,151Queen Street</w:t>
            </w:r>
          </w:p>
        </w:tc>
        <w:tc>
          <w:tcPr>
            <w:tcW w:w="12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w w:val="96"/>
              </w:rPr>
              <w:t>278432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389804.80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Auckland CBD1010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Auckland  Q2  000000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27843242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20"/>
        <w:spacing w:after="0"/>
        <w:tabs>
          <w:tab w:leader="none" w:pos="1500" w:val="left"/>
          <w:tab w:leader="none" w:pos="2820" w:val="left"/>
          <w:tab w:leader="none" w:pos="4240" w:val="left"/>
          <w:tab w:leader="none" w:pos="6060" w:val="left"/>
          <w:tab w:leader="none" w:pos="6660" w:val="left"/>
          <w:tab w:leader="none" w:pos="7460" w:val="left"/>
          <w:tab w:leader="none" w:pos="8780" w:val="left"/>
          <w:tab w:leader="none" w:pos="99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r>
        <w:rPr>
          <w:sz w:val="20"/>
          <w:szCs w:val="20"/>
          <w:color w:val="auto"/>
        </w:rPr>
        <w:br w:type="column"/>
      </w:r>
    </w:p>
    <w:p>
      <w:pPr>
        <w:jc w:val="right"/>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Acquired   Acquisition Transaction</w:t>
      </w:r>
    </w:p>
    <w:p>
      <w:pPr>
        <w:spacing w:after="0" w:line="2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Acquired under</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Employee</w:t>
      </w:r>
    </w:p>
    <w:p>
      <w:pPr>
        <w:jc w:val="both"/>
        <w:ind w:left="980" w:hanging="1038"/>
        <w:spacing w:after="0" w:line="249" w:lineRule="auto"/>
        <w:rPr>
          <w:sz w:val="20"/>
          <w:szCs w:val="20"/>
          <w:color w:val="auto"/>
        </w:rPr>
      </w:pPr>
      <w:r>
        <w:rPr>
          <w:rFonts w:ascii="Times New Roman" w:cs="Times New Roman" w:eastAsia="Times New Roman" w:hAnsi="Times New Roman"/>
          <w:sz w:val="21"/>
          <w:szCs w:val="21"/>
          <w:color w:val="auto"/>
        </w:rPr>
        <w:t>06/11/2022 Incentive Plan as employee of the Securities issuer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Acquired under</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Employee</w:t>
      </w:r>
    </w:p>
    <w:p>
      <w:pPr>
        <w:jc w:val="both"/>
        <w:ind w:left="980" w:hanging="1038"/>
        <w:spacing w:after="0" w:line="249" w:lineRule="auto"/>
        <w:rPr>
          <w:sz w:val="20"/>
          <w:szCs w:val="20"/>
          <w:color w:val="auto"/>
        </w:rPr>
      </w:pPr>
      <w:r>
        <w:rPr>
          <w:rFonts w:ascii="Times New Roman" w:cs="Times New Roman" w:eastAsia="Times New Roman" w:hAnsi="Times New Roman"/>
          <w:sz w:val="21"/>
          <w:szCs w:val="21"/>
          <w:color w:val="auto"/>
        </w:rPr>
        <w:t>11/27/2022 Incentive Plan as employee of the Securities issuer</w:t>
      </w:r>
    </w:p>
    <w:p>
      <w:pPr>
        <w:spacing w:after="0" w:line="20" w:lineRule="exact"/>
        <w:rPr>
          <w:sz w:val="20"/>
          <w:szCs w:val="20"/>
          <w:color w:val="auto"/>
        </w:rPr>
      </w:pPr>
      <w:r>
        <w:rPr>
          <w:sz w:val="20"/>
          <w:szCs w:val="20"/>
          <w:color w:val="auto"/>
        </w:rPr>
        <w:br w:type="column"/>
      </w:r>
    </w:p>
    <w:p>
      <w:pPr>
        <w:ind w:left="320"/>
        <w:spacing w:after="0"/>
        <w:tabs>
          <w:tab w:leader="none" w:pos="1860" w:val="left"/>
          <w:tab w:leader="none" w:pos="2460" w:val="left"/>
          <w:tab w:leader="none" w:pos="3380" w:val="left"/>
          <w:tab w:leader="none" w:pos="4580" w:val="left"/>
          <w:tab w:leader="none" w:pos="5800" w:val="left"/>
        </w:tabs>
        <w:rPr>
          <w:sz w:val="20"/>
          <w:szCs w:val="20"/>
          <w:color w:val="auto"/>
        </w:rPr>
      </w:pP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440"/>
        <w:spacing w:after="0"/>
        <w:tabs>
          <w:tab w:leader="none" w:pos="1980" w:val="left"/>
          <w:tab w:leader="none" w:pos="2320" w:val="left"/>
          <w:tab w:leader="none" w:pos="340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1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49" w:lineRule="exact"/>
        <w:rPr>
          <w:sz w:val="20"/>
          <w:szCs w:val="20"/>
          <w:color w:val="auto"/>
        </w:rPr>
      </w:pPr>
    </w:p>
    <w:p>
      <w:pPr>
        <w:spacing w:after="0"/>
        <w:tabs>
          <w:tab w:leader="none" w:pos="3240" w:val="left"/>
          <w:tab w:leader="none" w:pos="4500" w:val="left"/>
        </w:tabs>
        <w:rPr>
          <w:sz w:val="20"/>
          <w:szCs w:val="20"/>
          <w:color w:val="auto"/>
        </w:rPr>
      </w:pPr>
      <w:r>
        <w:rPr>
          <w:rFonts w:ascii="Times New Roman" w:cs="Times New Roman" w:eastAsia="Times New Roman" w:hAnsi="Times New Roman"/>
          <w:sz w:val="43"/>
          <w:szCs w:val="43"/>
          <w:color w:val="auto"/>
          <w:vertAlign w:val="superscript"/>
        </w:rPr>
        <w:t>CLPS</w:t>
      </w:r>
      <w:r>
        <w:rPr>
          <w:sz w:val="20"/>
          <w:szCs w:val="20"/>
          <w:color w:val="auto"/>
        </w:rPr>
        <w:tab/>
      </w:r>
      <w:r>
        <w:rPr>
          <w:rFonts w:ascii="Times New Roman" w:cs="Times New Roman" w:eastAsia="Times New Roman" w:hAnsi="Times New Roman"/>
          <w:sz w:val="22"/>
          <w:szCs w:val="22"/>
          <w:color w:val="auto"/>
        </w:rPr>
        <w:t>522795</w:t>
      </w:r>
      <w:r>
        <w:rPr>
          <w:sz w:val="20"/>
          <w:szCs w:val="20"/>
          <w:color w:val="auto"/>
        </w:rPr>
        <w:tab/>
      </w:r>
      <w:r>
        <w:rPr>
          <w:rFonts w:ascii="Times New Roman" w:cs="Times New Roman" w:eastAsia="Times New Roman" w:hAnsi="Times New Roman"/>
          <w:sz w:val="19"/>
          <w:szCs w:val="19"/>
          <w:color w:val="auto"/>
        </w:rPr>
        <w:t xml:space="preserve">06/11/2022 </w:t>
      </w:r>
      <w:r>
        <w:rPr>
          <w:rFonts w:ascii="Times New Roman" w:cs="Times New Roman" w:eastAsia="Times New Roman" w:hAnsi="Times New Roman"/>
          <w:sz w:val="37"/>
          <w:szCs w:val="37"/>
          <w:color w:val="auto"/>
          <w:vertAlign w:val="superscript"/>
        </w:rPr>
        <w:t>Cashless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-66040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tabs>
          <w:tab w:leader="none" w:pos="5540" w:val="left"/>
        </w:tabs>
        <w:rPr>
          <w:sz w:val="20"/>
          <w:szCs w:val="20"/>
          <w:color w:val="auto"/>
        </w:rPr>
      </w:pPr>
      <w:r>
        <w:rPr>
          <w:rFonts w:ascii="Times New Roman" w:cs="Times New Roman" w:eastAsia="Times New Roman" w:hAnsi="Times New Roman"/>
          <w:sz w:val="22"/>
          <w:szCs w:val="22"/>
          <w:color w:val="auto"/>
        </w:rPr>
        <w:t>INCORPORATION</w:t>
      </w:r>
      <w:r>
        <w:rPr>
          <w:sz w:val="20"/>
          <w:szCs w:val="20"/>
          <w:color w:val="auto"/>
        </w:rPr>
        <w:tab/>
      </w:r>
      <w:r>
        <w:rPr>
          <w:rFonts w:ascii="Times New Roman" w:cs="Times New Roman" w:eastAsia="Times New Roman" w:hAnsi="Times New Roman"/>
          <w:sz w:val="22"/>
          <w:szCs w:val="22"/>
          <w:color w:val="auto"/>
        </w:rPr>
        <w:t>payment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CLPS</w:t>
            </w:r>
          </w:p>
        </w:tc>
        <w:tc>
          <w:tcPr>
            <w:tcW w:w="1600" w:type="dxa"/>
            <w:vAlign w:val="bottom"/>
          </w:tcPr>
          <w:p>
            <w:pPr>
              <w:spacing w:after="0"/>
              <w:rPr>
                <w:sz w:val="22"/>
                <w:szCs w:val="22"/>
                <w:color w:val="auto"/>
              </w:rPr>
            </w:pPr>
          </w:p>
        </w:tc>
        <w:tc>
          <w:tcPr>
            <w:tcW w:w="29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Exercise cost for</w:t>
            </w:r>
          </w:p>
        </w:tc>
      </w:tr>
      <w:tr>
        <w:trPr>
          <w:trHeight w:val="571"/>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INCORPORATION</w:t>
            </w: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5000</w:t>
            </w:r>
          </w:p>
        </w:tc>
        <w:tc>
          <w:tcPr>
            <w:tcW w:w="2920" w:type="dxa"/>
            <w:vAlign w:val="bottom"/>
          </w:tcPr>
          <w:p>
            <w:pPr>
              <w:ind w:left="420"/>
              <w:spacing w:after="0"/>
              <w:rPr>
                <w:sz w:val="20"/>
                <w:szCs w:val="20"/>
                <w:color w:val="auto"/>
              </w:rPr>
            </w:pPr>
            <w:r>
              <w:rPr>
                <w:rFonts w:ascii="Times New Roman" w:cs="Times New Roman" w:eastAsia="Times New Roman" w:hAnsi="Times New Roman"/>
                <w:sz w:val="43"/>
                <w:szCs w:val="43"/>
                <w:color w:val="auto"/>
                <w:w w:val="86"/>
                <w:vertAlign w:val="superscript"/>
              </w:rPr>
              <w:t>11/27/2022</w:t>
            </w:r>
            <w:r>
              <w:rPr>
                <w:rFonts w:ascii="Times New Roman" w:cs="Times New Roman" w:eastAsia="Times New Roman" w:hAnsi="Times New Roman"/>
                <w:sz w:val="22"/>
                <w:szCs w:val="22"/>
                <w:color w:val="auto"/>
                <w:w w:val="86"/>
              </w:rPr>
              <w:t xml:space="preserve"> cashless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3">
            <w:col w:w="960" w:space="540"/>
            <w:col w:w="2460" w:space="160"/>
            <w:col w:w="7120"/>
          </w:cols>
          <w:pgMar w:left="320" w:top="108" w:right="339" w:bottom="1440" w:gutter="0" w:footer="0" w:header="0"/>
        </w:sectPr>
      </w:pPr>
    </w:p>
    <w:p>
      <w:pPr>
        <w:spacing w:after="0" w:line="37"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10/30/2024</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 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2024-10-30T05:46:30Z</dcterms:created>
  <dcterms:modified xsi:type="dcterms:W3CDTF">2024-10-30T05:46:30Z</dcterms:modified>
</cp:coreProperties>
</file>